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84" w:rsidRPr="00F76984" w:rsidRDefault="00F76984" w:rsidP="00F76984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F76984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Рекомендации психолога</w:t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F76984" w:rsidRPr="00F76984" w:rsidRDefault="00F76984" w:rsidP="00F76984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2371725" cy="2000250"/>
            <wp:effectExtent l="19050" t="0" r="9525" b="0"/>
            <wp:docPr id="1" name="Рисунок 1" descr="http://xn--1328-43dxbg2ij.xn--p1ai/images/psiholo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328-43dxbg2ij.xn--p1ai/images/psiholog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84" w:rsidRPr="00F76984" w:rsidRDefault="00F76984" w:rsidP="00F76984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F76984" w:rsidRPr="00F76984" w:rsidRDefault="00F76984" w:rsidP="00F76984">
      <w:pPr>
        <w:spacing w:before="450" w:after="450" w:line="360" w:lineRule="atLeast"/>
        <w:ind w:left="600"/>
        <w:outlineLvl w:val="2"/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</w:pPr>
      <w:r w:rsidRPr="00F76984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Лучший способ сделать ребенка хорошим</w:t>
      </w:r>
      <w:r w:rsidRPr="00F76984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br/>
        <w:t>— это сделать его счастливым.</w:t>
      </w:r>
      <w:r w:rsidRPr="00F76984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br/>
        <w:t>Оскар Уайльд</w:t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 жизни есть многое, чему должен научиться ребенок, пока вырастет. Какие-то умения и знания более важны, другие менее.</w:t>
      </w:r>
    </w:p>
    <w:p w:rsidR="00F76984" w:rsidRPr="00F76984" w:rsidRDefault="00F76984" w:rsidP="00F76984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F76984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Выделяют несколько важных моментов, которым родители могут и должны научить своего ребенка, чтобы подготовить его к взрослой жизни: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Любить себя.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Любить себя - это не значит делать только то, что хочется. Любить - это значит ценить собственную жизнь. Любить себя - это значит управлять своими чувствами, своими эмоциями. Любить себя - бережно относиться к тому, что окружает. Любить себя - делать так, чтобы не было лишних замечаний, поучений, наказаний. Любить себя - чувствовать себя человеком, причем хорошим человеком, а не ущербным. Чувство собственной уникальности - жизненно важная часть человеческого существования.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Интерпретировать поведение.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 Ребенок должен понимать, что настроение человека может зависеть от разных причин и что если его поведение не совпадает с настроением взрослых, то это может вызвать конфликты. Нужно уметь видеть настроение других людей и строить свое поведение в 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соответствии с этим.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Помимо того, что ребенку надо уметь видеть настроение других людей, ему надо научиться объяснять и свое собственное поведение. Осознание своего поведения, своих проступков поможет ребенку принимать в каждом случае необходимое решение для выхода из создавшейся ситуации.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Общаться при помощи слов.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Любой ребенок должен уметь рассказать о своих чувствах и переживаниях словами. Это важно, чтобы взрослый мог понять его и, при необходимости, помочь принять нужное решение.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Понимать различие между мыслями и действиями.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Не умея этого делать, ребенок очень трудно входит в работу. Мысли, особенно тревожные, заполняют все его сознание, и он не в состоянии переключиться на выполнение задания. Важно научить маленького человека тому, что успешно можно делать лишь то, о чем думаешь. Если делаешь одно, а думаешь о другом, то очень трудно выполнить работу качественно.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Интересоваться и задавать вопросы.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Ребенок от природы любознателен. И чтобы много знать, надо уметь спрашивать, задавать вопросы. Не убивайте у ребенка этого желания. Без желания задавать вопросы не появится желание учиться. Важно, чтобы взрослые не только отвечали на вопросы ребенка, но и учили его самостоятельно находить ответы на возникающие вопросы путем рассуждения, а может быть, и порекомендовали ему прочесть об этом в книге. Поощряя любознательность ребенка, мы развиваем его интеллектуальные способности. Ребенку необходимо знать, что некоторые вопросы не имеют ответа. Возможно, на некоторые из них ему придется ответить самому. Наука и практика пока не получили ответов на многие вопросы.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Не бояться неудач.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Это необходимое условие взросления. Чтобы научиться чему-либо, мы должны не бояться ошибок. Человек, как правило, учится на своих ошибках. Умение пережить неудачу, начать все с начала, а не падать духом - очень важное умение. Ни одно большое открытие не давалось без большого числа предшествующих ему испытаний и неудач. Любая работа - это риск, где всегда возможен либо выигрыш, либо проигрыш. Надо не бояться рисковать.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Доверять взрослым.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 Постарайтесь не обманывать ребенка, будьте с ним честным. Дети тонко чувствуют фальшь. Мы платим доверием ребенка к нам за те игры, в которые мы играем с ними, чтобы избежать слез. Старайтесь быть честными практически во всех случаях, а если что-то не получается, то попытайтесь это объяснить ребенку. Вполне можно дать понять ребенку, что не все люди одинаково добрые, но большинство </w:t>
      </w:r>
      <w:proofErr w:type="gramStart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все</w:t>
      </w:r>
      <w:proofErr w:type="gramEnd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же добры. Недоверие возникает из ощущения неприятных качеств личности человека. Для детей 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 xml:space="preserve">такое ощущение - не редкость. Важно показать ребенку, что часть людей наделена отрицательными чертами. Они практически есть в </w:t>
      </w:r>
      <w:proofErr w:type="spellStart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каждомчеловеке</w:t>
      </w:r>
      <w:proofErr w:type="spellEnd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 Человек не может состоять из одних достоинств или недостатков. Не было бы недостатков, не видно было бы и достоинств, и наоборот.</w:t>
      </w:r>
    </w:p>
    <w:p w:rsidR="00F76984" w:rsidRPr="00F76984" w:rsidRDefault="00F76984" w:rsidP="00F76984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Думать самому.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Этому легко научиться. Надо просто поощрять ребенка в том, чтобы он высказывал свои суждения, не боясь, что его накажут. Когда мы демонстрируем уважение к его мнению, обсуждаем ситуацию "на равных", высказываем свое мнение, мы учим ребенка анализировать последствия действий прежде, чем он их совершит. Мы готовим его к принятию самостоятельных решений. Особенно важно научить ребенка говорить "нет", отказываться от чего-то - это очень важное качество человека. Не каждый способен сказать "нет".</w:t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2314575" cy="1590675"/>
            <wp:effectExtent l="19050" t="0" r="9525" b="0"/>
            <wp:docPr id="2" name="Рисунок 2" descr="http://xn--1328-43dxbg2ij.xn--p1ai/images/podgotovka-k-shkole-repetitor-nachalnyh-klassov-f164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328-43dxbg2ij.xn--p1ai/images/podgotovka-k-shkole-repetitor-nachalnyh-klassov-f1641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F76984" w:rsidRPr="00F76984" w:rsidRDefault="00F76984" w:rsidP="00F76984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Поступление в школу – это новый этап в жизни ребёнка. Это торжественное событие иногда отмечается тревогой, страхом  неизвестности.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На наших занятиях дети будут знакомиться со сказками для школьной адаптации, которые оказывают организующее влияние на учебную деятельность, учат правильно обращаться со школьными принадлежностями, развивают аккуратность и самостоятельность, позволяют понять </w:t>
      </w:r>
      <w:proofErr w:type="spellStart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логигу</w:t>
      </w:r>
      <w:proofErr w:type="spellEnd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процесса обучения, позволяют выработать эффективные стратегии поведения в тех или иных школьных ситуациях.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 ходе сюжетной линии занятия дети выполняют упражнения, играют в подвижные  и настольно-печатные игры, развивающие познавательные способности дошкольников (</w:t>
      </w:r>
      <w:proofErr w:type="spellStart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память</w:t>
      </w:r>
      <w:proofErr w:type="gramStart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,в</w:t>
      </w:r>
      <w:proofErr w:type="gramEnd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нимание</w:t>
      </w:r>
      <w:proofErr w:type="spellEnd"/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, мышление, восприятие, эмоциональную сферу, волевую сферу, формирующие адекватную самооценку, а также приобретают навыки групповой работы, учатся соблюдать правила игры.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Учитывая тот факт, что ведущей деятельностью ребёнка дошкольного возраста </w:t>
      </w:r>
      <w:r w:rsidRPr="00F76984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является ролевая игра, занятия проводятся в игровой форме с элементами учебной деятельности.</w:t>
      </w:r>
    </w:p>
    <w:sectPr w:rsidR="00F76984" w:rsidRPr="00F76984" w:rsidSect="003C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54118"/>
    <w:multiLevelType w:val="multilevel"/>
    <w:tmpl w:val="F7C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984"/>
    <w:rsid w:val="003C2ED4"/>
    <w:rsid w:val="00F7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D4"/>
  </w:style>
  <w:style w:type="paragraph" w:styleId="1">
    <w:name w:val="heading 1"/>
    <w:basedOn w:val="a"/>
    <w:link w:val="10"/>
    <w:uiPriority w:val="9"/>
    <w:qFormat/>
    <w:rsid w:val="00F76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6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6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6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6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984"/>
    <w:rPr>
      <w:b/>
      <w:bCs/>
    </w:rPr>
  </w:style>
  <w:style w:type="character" w:styleId="a5">
    <w:name w:val="Hyperlink"/>
    <w:basedOn w:val="a0"/>
    <w:uiPriority w:val="99"/>
    <w:semiHidden/>
    <w:unhideWhenUsed/>
    <w:rsid w:val="00F769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701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2376">
                      <w:marLeft w:val="0"/>
                      <w:marRight w:val="0"/>
                      <w:marTop w:val="12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94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6B40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929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FFB2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071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dashed" w:sz="6" w:space="8" w:color="DDDDDD"/>
                            <w:left w:val="single" w:sz="24" w:space="11" w:color="0DA2C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8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257">
                      <w:marLeft w:val="0"/>
                      <w:marRight w:val="0"/>
                      <w:marTop w:val="129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  <w:div w:id="8803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4644</Characters>
  <Application>Microsoft Office Word</Application>
  <DocSecurity>0</DocSecurity>
  <Lines>38</Lines>
  <Paragraphs>10</Paragraphs>
  <ScaleCrop>false</ScaleCrop>
  <Company>Microsoft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2017-12-06T08:04:00Z</dcterms:created>
  <dcterms:modified xsi:type="dcterms:W3CDTF">2017-12-06T08:04:00Z</dcterms:modified>
</cp:coreProperties>
</file>