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03" w:rsidRPr="007F2803" w:rsidRDefault="007F2803" w:rsidP="007F280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  <w:r w:rsidRPr="007F2803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  <w:t>Развитие познавательно-речевой активности дошкольников средствами проектно-исследовательской деятельности</w:t>
      </w:r>
    </w:p>
    <w:p w:rsidR="007F2803" w:rsidRPr="00B32929" w:rsidRDefault="000B5C5F" w:rsidP="007F280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333" stroked="f"/>
        </w:pic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Педагогические  исследования показывают, что главная проблема современного образования – потеря живости, притягательности процесса познания. В последние годы увеличилось число дошкольников, не желающих идти в школу, падает успеваемость  детей в школе, снизилась положительная мотивация к занятиям.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Известно, что дошкольный возраст – это благоприятный период для развития всех сторон речи, расширения и обогащения детских представлений о разнообразии окружающего мира. Поэтому задача детского сада заключается не в том, чтобы поскорее научить ребенка писать и считать, а чтобы обогатить его речь и представления об окружающем мире, научить видеть в нем закономерности.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Как сказал Альберт Эйнштейн – «Дети сами любят искать, сами находить. В этом их сила. Мы часто перегружаем детей книгами, впечатлениями, не помогаем им отбирать то главное, что ведет в глубину своих собственных мыслей и творчества. Детям, как растениям, нужно гораздо больше свободы, возможности познать себя».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Учитывая, актуальность  проблемы  развития познавательно-творческой активности каждого ребенка, в образовательной деятельности использую проектно-исследовательскую технологию, на основе которой была создана система работы  “Удивительное рядом”, построенная на использовании групповых и индивидуальных детских исследовательских проектов: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исследовательско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-игровых, творческо-исследовательских, информационно-исследовательских, практико-ориентированных, которые, прежде всего, направлены на решение исследовательской задачи, экспериментирование и поиск, помогают развивать свободную творческую личность, способную активно действовать, нестандартно мыслить, находить оригинальные решения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любых жизненных проблем.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Вся работа строится на следующих принципах:</w:t>
      </w:r>
    </w:p>
    <w:p w:rsidR="007F2803" w:rsidRPr="00B32929" w:rsidRDefault="007F2803" w:rsidP="007F2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принцип интеграции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 позволяет  знакомить детей с разными областями знаний, тесно связанных между собой.</w:t>
      </w:r>
    </w:p>
    <w:p w:rsidR="007F2803" w:rsidRPr="00B32929" w:rsidRDefault="007F2803" w:rsidP="007F2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принцип </w:t>
      </w:r>
      <w:r w:rsidRPr="00B329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деятельности и интерактивности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 предоставляет ребенку возможность реализовывать разные виды детской деятельности, поддерживать детскую инициативу.</w:t>
      </w:r>
    </w:p>
    <w:p w:rsidR="007F2803" w:rsidRPr="00B32929" w:rsidRDefault="007F2803" w:rsidP="007F2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принцип научности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 подразумевает, что все сведения должны достоверно объяснять различные процессы, явления на доступном и в то же время научном уровне.</w:t>
      </w:r>
    </w:p>
    <w:p w:rsidR="007F2803" w:rsidRPr="00B32929" w:rsidRDefault="007F2803" w:rsidP="007F2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lastRenderedPageBreak/>
        <w:t xml:space="preserve">принцип </w:t>
      </w:r>
      <w:proofErr w:type="spellStart"/>
      <w:r w:rsidRPr="00B329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природосообразности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 позволяет учитывать психофизиологические особенности детей каждого возраста, следовать объективным законам их развития и создавать условия для раскрытия личностного потенциала ребенка;</w:t>
      </w:r>
    </w:p>
    <w:p w:rsidR="007F2803" w:rsidRPr="00B32929" w:rsidRDefault="007F2803" w:rsidP="007F2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принцип партнерства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 связан тесно с реализацией прав ребенка, обеспечивает тесное сотрудничество взрослых и детей.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Задачи исследовательской деятельности специфичны для каждого возраста. Чем меньше ребенок, тем проще проект.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В младшем дошкольном возрасте в ходе разработки проекта решаются следующие задачи:</w:t>
      </w:r>
    </w:p>
    <w:p w:rsidR="007F2803" w:rsidRPr="00B32929" w:rsidRDefault="007F2803" w:rsidP="007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развивать навыки вхождения детей в проблемную игровую ситуацию, здесь ведущая роль отводится педагогу;</w:t>
      </w:r>
    </w:p>
    <w:p w:rsidR="007F2803" w:rsidRPr="00B32929" w:rsidRDefault="007F2803" w:rsidP="007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активизировать желание искать пути разрешения проблемной ситуации вместе с педагогом;</w:t>
      </w:r>
    </w:p>
    <w:p w:rsidR="007F2803" w:rsidRPr="00B32929" w:rsidRDefault="007F2803" w:rsidP="007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формировать начальные предпосылки исследовательской деятельности, т. е посильное участие в практических опытах.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В старшем дошкольном возрасте ставятся более сложные задачи:</w:t>
      </w:r>
    </w:p>
    <w:p w:rsidR="007F2803" w:rsidRPr="00B32929" w:rsidRDefault="007F2803" w:rsidP="007F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формировать предпосылки поисковой деятельности, интеллектуальной инициативы;</w:t>
      </w:r>
    </w:p>
    <w:p w:rsidR="007F2803" w:rsidRPr="00B32929" w:rsidRDefault="007F2803" w:rsidP="007F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развивать умение определять возможные методы решения проблемы с помощью взрослого, а затем и самостоятельно;</w:t>
      </w:r>
    </w:p>
    <w:p w:rsidR="007F2803" w:rsidRPr="00B32929" w:rsidRDefault="007F2803" w:rsidP="007F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развивать желание пользоваться специальной терминологией, вести конструктивную беседу в процессе совместной исследовательской деятельности.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Такой подход в итоге позволяет каждому ребенку:</w:t>
      </w:r>
    </w:p>
    <w:p w:rsidR="007F2803" w:rsidRPr="00B32929" w:rsidRDefault="007F2803" w:rsidP="007F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научиться объединять сведения из различных областей знаний на основе единого проекта;</w:t>
      </w:r>
    </w:p>
    <w:p w:rsidR="007F2803" w:rsidRPr="00B32929" w:rsidRDefault="007F2803" w:rsidP="007F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развить природную любознательность и интерес к самостоятельному приобретению знаний;</w:t>
      </w:r>
    </w:p>
    <w:p w:rsidR="007F2803" w:rsidRPr="00B32929" w:rsidRDefault="007F2803" w:rsidP="007F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повысить уровень коммуникабельности.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i/>
          <w:color w:val="333333"/>
          <w:sz w:val="28"/>
          <w:szCs w:val="28"/>
        </w:rPr>
        <w:t>Работа над проектом распределяется поэтапно следующим образом: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color w:val="333333"/>
          <w:sz w:val="28"/>
          <w:szCs w:val="28"/>
        </w:rPr>
        <w:t>I этап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: включает в себя деятельность педагога – формулировка проблемы, определение цели и задач, подбор материала; деятельность детей – вхождение в проблему.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color w:val="333333"/>
          <w:sz w:val="28"/>
          <w:szCs w:val="28"/>
        </w:rPr>
        <w:t>На II этапе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: происходит практическая деятельность по достижению поставленной цели (чтение книг, драматизация, оформление результатов в виде газет и альбомов, совместная деятельность детей и взрослых).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b/>
          <w:color w:val="333333"/>
          <w:sz w:val="28"/>
          <w:szCs w:val="28"/>
        </w:rPr>
        <w:lastRenderedPageBreak/>
        <w:t>На III этапе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: представляется результат выполнения проекта – в виде оформления презентации, шоу, театрализованного представления.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Характер участия ребенка в проектировании постоянно меняется. Так, в младшем возрасте он преимущественно наблюдает за деятельностью взрослых; в среднем – эпизодически участвует и осваивает роль партнера; в старшем – переходит к сотрудничеству, поэтому система работы “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Удивительное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рядом”,  позволяет применять метод проектов уже  с младшего дошкольного возраста.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Так во второй  младшей группе были разработаны  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исследовательско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-игровые  проекты, где в равной степени используется  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экспериментальная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 и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ролево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-игровая деятельности. Такие как:  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«Доктор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Витаминкин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»,  во время которого дети в игровой  и экспериментальной форме узнали о том,  как  беречь свое здоровье и заботиться о нем, получили знания о питании,  о витаминах,  об их пользе для здоровья человека;  во время реализации проекта « Моя любимая игрушка», каждый ребенок смог не только познакомить окружающих со своей самой любимой игрушкой, но и узнать какие они бывают;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с помощью проекта «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Котя-котенька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» дети познакомились с разнообразным миром домашних животных и основами ухода за ними.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Особый интерес  детей вызвал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исследовательско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-игровой проект "Волшебная капелька!", где на первом этапе</w:t>
      </w:r>
      <w:r w:rsidRPr="00B3292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был создан центр воды и песка, изготовлена «Капелька» – игровой персонаж, помогающий создать игровую мотивацию, осуществлялся подбор материала для практической игровой деятельности.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На втором этапе –  детям давались знания о свойствах воды и ее состояниях в природе, проводились опыты, во время которых дети с помощью воспитателя учились делать  выводы, воспитывалось бережное отношение к воде, особой популярностью у детей пользовались игры  с водой  «Веселые капельки», экспериментальная деятельность «Разноцветные капельки», во время которой проводился опыт окрашивания воды гуашью и рисование пальчиками, «Будем учиться заваривать чай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», где дети знакомились со свойствами горячей воды и правилами безопасности при обращении с ней.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На третьем, заключительном  этапе знания детей были обобщены при помощи интегративной деятельности по теме «Капелька в гостях у деток».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В средней группе реализовывались творческо-исследовательские проекты. Такие как:  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– «В гостях у сказки», где дети учились находить основное отличие сказок, понимать эмоциональное состояние героев через мимику, жесты, движения; у них формировались навыки совместного участия  в театрализованных действиях, навыки содружества педагогов и детей; 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повышалась детская самооценка, воспитывалось  доброжелательное отношение к персонажам;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– «Праздник непослушания», с помощью которого дети знакомились с правилами этикета, исследовались основы безопасности  жизнедеятельности, формировалось умение делать простейшие выводы в процессе специально смоделированной проблемной ситуации,  коммуникативные навыки.</w:t>
      </w:r>
      <w:r w:rsidRPr="00B3292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Результатом проекта стало проведение детского праздника совместно с родителями.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Особенно запомнился детям исследовательский творческо-игровой проект «Михайло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Потапыч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  и другие», в ходе которого  дети познакомились со сказочным образом медведя в различных произведениях искусства. Были  созданы условия для игровой и творческо-исследовательской деятельности детей. На первом этапе был выпущен информационный лист для родителей о начале работы проекта. Затем совместно с детьми и родителями был организован в группе мини-музей “Медвежий угол», где была собрана различная информация о видовом разнообразии медведей, осуществлен подбор художественной литературы, энциклопедических данных о медведях, аудио и видеоматериалов, создана картотека речевых, дидактических и подвижных игр.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На втором этапе  приоритетной деятельностью была игровая. Дети с удовольствием играли в игры: “Как медведь рычит?” (для развития моторики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речедвигательного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аппарата), подвижную игру “Медведь и пчелы”,  где дети  учились действовать, согласно правилам игры, музыкально – ритмическую “Кто уснул под кустом?”, познавательную “Мишка,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мишенька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, медведь», с 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помощью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которой формировались  умения  детей анализировать поступки сказочных героев (медведей), делать выводы, заключения. Также дети собирали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пазлы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 “Сказочные медведи”, просматривали мультфильмы, видеофильмы, слушали и разучивали песни, стихи о медведях. С детьми проводилась игровая  утренняя гимнастика «У медведя 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во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бору»?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На заключительном этапе проекта была организованна игра-драматизация “Теремок” для показа малышам, выставка творческих работ, совместно с родителями и детьми была создана рукописная книга “Каким бывает медведь?”.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Используя принцип от 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простого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к сложному, в старшей группе были разработаны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исследовательско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-информационные  и практико-ориентированные проекты, цель которых – собрать и исследовать информацию о каком-либо объекте, явлении, проанализировать и обобщить наблюдаемые факты, ознакомить с ними участников и реализовать в практической деятельности.  Проекты этого типа требуют четкой структуры, обозначенных целей, продуманных методов сбора информации. Для того чтобы информация, собранная во время поиска, не забылась и не потерялась, нужно заранее учить детей ее фиксировать. </w:t>
      </w: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Способствуют приобретению таких навыков следующие упражнения: “Напиши другу письмо”, “Прочти, что тебе написал друг”, “Угадай, что это”, “Запишем сказку”, “Говорящие рисунки” и другие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.</w:t>
      </w:r>
      <w:proofErr w:type="gramEnd"/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Учитывая интересы детей и актуальность тематики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,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были разработаны следующие проекты: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– информационно-практико-ориентированный проект «Здоровые спинки», где формировались  обобщенные понятия о строении своего организма и сохранении его здоровья, основы правильной осанки, воспитание уверенности в себе. В результате проекта дети смогли на практике применять коррекционные игры и  упражнения в течение дня – на прогулках, утренних гимнастиках, во время двигательной деятельности;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–  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исследовательско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-информационный проект «Веселая семейка»,  задачей которого было собрать и исследовать информацию о понятиях: “род”,  “родители”, “родословная”, “семья”, “родные”, “близкие”, о  семейных традициях, семейных реликвиях:</w:t>
      </w:r>
      <w:proofErr w:type="gramEnd"/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– индивидуальный информационно-исследовательский  проект о художниках, инициатором которого выступил ребенок.  Интерес к этой теме возник у него после </w:t>
      </w:r>
      <w:proofErr w:type="spell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экскурсиина</w:t>
      </w:r>
      <w:proofErr w:type="spell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художественную выставку в детской художественной школе им. Г. В. Перова. Там были выставлены картины не только нарисованные красками, но и выполненные разнообразными материалами: соломкой, из камня</w:t>
      </w:r>
      <w:proofErr w:type="gramStart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 xml:space="preserve"> .</w:t>
      </w:r>
      <w:proofErr w:type="gramEnd"/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из меха и ткани . Ребенок заинтересовался: «Кого же можно называть художником? Когда появились первые рисунки? Где учатся на художника?». С помощью педагога  была выдвинута гипотеза, поставлена цель, определены задачи проекта.</w:t>
      </w:r>
    </w:p>
    <w:p w:rsidR="007F2803" w:rsidRPr="00B32929" w:rsidRDefault="007F2803" w:rsidP="007F280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32929">
        <w:rPr>
          <w:rFonts w:ascii="Helvetica" w:eastAsia="Times New Roman" w:hAnsi="Helvetica" w:cs="Helvetica"/>
          <w:color w:val="333333"/>
          <w:sz w:val="28"/>
          <w:szCs w:val="28"/>
        </w:rPr>
        <w:t>Сначала совместно с педагогом им была собрана информация о художниках в энциклопедиях, в детской познавательной литературе   о появлении первых рисунков  в истории человечества, стилевом  разнообразии художников. Проанализировав информацию,  ребёнок пришел к выводу – для того, чтобы стать настоящим  художником нужно не только уметь рисовать, но еще необходимо учиться.  </w:t>
      </w:r>
    </w:p>
    <w:sectPr w:rsidR="007F2803" w:rsidRPr="00B32929" w:rsidSect="007F28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BE5"/>
    <w:multiLevelType w:val="multilevel"/>
    <w:tmpl w:val="B88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C6646"/>
    <w:multiLevelType w:val="multilevel"/>
    <w:tmpl w:val="996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83C24"/>
    <w:multiLevelType w:val="multilevel"/>
    <w:tmpl w:val="EF9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A4352"/>
    <w:multiLevelType w:val="multilevel"/>
    <w:tmpl w:val="133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27441"/>
    <w:multiLevelType w:val="multilevel"/>
    <w:tmpl w:val="45E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7129B"/>
    <w:multiLevelType w:val="multilevel"/>
    <w:tmpl w:val="041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24A"/>
    <w:rsid w:val="000B5C5F"/>
    <w:rsid w:val="003E65A3"/>
    <w:rsid w:val="00496696"/>
    <w:rsid w:val="0067578F"/>
    <w:rsid w:val="007A524A"/>
    <w:rsid w:val="007F2803"/>
    <w:rsid w:val="00A442E1"/>
    <w:rsid w:val="00B3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A3"/>
  </w:style>
  <w:style w:type="paragraph" w:styleId="1">
    <w:name w:val="heading 1"/>
    <w:basedOn w:val="a"/>
    <w:link w:val="10"/>
    <w:uiPriority w:val="9"/>
    <w:qFormat/>
    <w:rsid w:val="007F2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8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F28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803"/>
  </w:style>
  <w:style w:type="character" w:styleId="a4">
    <w:name w:val="Emphasis"/>
    <w:basedOn w:val="a0"/>
    <w:uiPriority w:val="20"/>
    <w:qFormat/>
    <w:rsid w:val="007F2803"/>
    <w:rPr>
      <w:i/>
      <w:iCs/>
    </w:rPr>
  </w:style>
  <w:style w:type="paragraph" w:styleId="a5">
    <w:name w:val="Normal (Web)"/>
    <w:basedOn w:val="a"/>
    <w:uiPriority w:val="99"/>
    <w:unhideWhenUsed/>
    <w:rsid w:val="007F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F2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001</cp:lastModifiedBy>
  <cp:revision>7</cp:revision>
  <cp:lastPrinted>2016-02-20T08:05:00Z</cp:lastPrinted>
  <dcterms:created xsi:type="dcterms:W3CDTF">2016-02-04T08:26:00Z</dcterms:created>
  <dcterms:modified xsi:type="dcterms:W3CDTF">2019-09-03T20:19:00Z</dcterms:modified>
</cp:coreProperties>
</file>