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83" w:rsidRPr="008F2483" w:rsidRDefault="008F2483" w:rsidP="008F2483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8F2483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Рекомендации медсестры</w:t>
      </w:r>
    </w:p>
    <w:p w:rsidR="008F2483" w:rsidRPr="008F2483" w:rsidRDefault="008F2483" w:rsidP="008F2483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2019300" cy="1447800"/>
            <wp:effectExtent l="19050" t="0" r="0" b="0"/>
            <wp:docPr id="1" name="Рисунок 1" descr="http://xn--1328-43dxbg2ij.xn--p1ai/images/07f1c5b994d143e9f1fab096d711b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328-43dxbg2ij.xn--p1ai/images/07f1c5b994d143e9f1fab096d711b2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83" w:rsidRPr="008F2483" w:rsidRDefault="008F2483" w:rsidP="008F2483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Старшая медсестра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–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ТагироваЗ.</w:t>
      </w:r>
    </w:p>
    <w:p w:rsidR="008F2483" w:rsidRPr="008F2483" w:rsidRDefault="008F2483" w:rsidP="008F2483">
      <w:pPr>
        <w:spacing w:before="450" w:after="450" w:line="360" w:lineRule="atLeast"/>
        <w:ind w:left="600"/>
        <w:outlineLvl w:val="2"/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</w:pPr>
      <w:r w:rsidRPr="008F2483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«Медицина поистине есть самое благородное из всех искусств»</w:t>
      </w:r>
      <w:r w:rsidRPr="008F2483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br/>
        <w:t>(Гиппократ)</w:t>
      </w:r>
    </w:p>
    <w:p w:rsidR="008F2483" w:rsidRPr="008F2483" w:rsidRDefault="008F2483" w:rsidP="008F2483">
      <w:pPr>
        <w:spacing w:after="600" w:line="450" w:lineRule="atLeast"/>
        <w:jc w:val="center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8F2483">
        <w:rPr>
          <w:rFonts w:ascii="Appetite" w:eastAsia="Times New Roman" w:hAnsi="Appetite" w:cs="Times New Roman"/>
          <w:b/>
          <w:bCs/>
          <w:color w:val="36A9E1"/>
          <w:kern w:val="36"/>
          <w:sz w:val="39"/>
          <w:lang w:eastAsia="ru-RU"/>
        </w:rPr>
        <w:t>Профилактика гриппа и ОРВИ</w:t>
      </w:r>
    </w:p>
    <w:p w:rsidR="008F2483" w:rsidRPr="008F2483" w:rsidRDefault="008F2483" w:rsidP="008F2483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Грипп — острое сезонное вирусное заболевание. Вирусы подразделяются на 3 типа: А, В и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С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каждый имеет свои штаммы, что позволяет вирусу свободно проходить барьеры иммунологической защиты человека. Болезнь опасна своей непредсказуемостью.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Эпидемии гриппа случаются каждый год обычно в холодное время года и поражают до 15% населения земного шара. Грипп и ОРВИ составляют 95% всех инфекционных заболеваний в мире. Ежегодно в мире заболевают до 500 млн. человек, 2 миллиона из которых умирают.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Периодически повторяясь, грипп и ОРЗ отнимают у нас суммарно около года полноценной жизни. Человек проводит эти месяцы в беспомощном состоянии, страдая от лихорадки, общей разбитости, головной боли, отравления организма ядовитыми вирусными белками.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При тяжелом течении гриппа часто возникают необратимые поражения </w:t>
      </w:r>
      <w:proofErr w:type="spellStart"/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системы, дыхательных органов, центральной нервной системы, провоцирующие заболевания сердца и сосудов, пневмонии, </w:t>
      </w:r>
      <w:proofErr w:type="spell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трахеобронхиты</w:t>
      </w:r>
      <w:proofErr w:type="spell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, </w:t>
      </w:r>
      <w:proofErr w:type="spell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менингоэнцефалиты</w:t>
      </w:r>
      <w:proofErr w:type="spell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Как происходит заражение?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Попадая на слизистую оболочку верхних дыхательных путей, вирус внедряется в 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— пневмонию, бронхит, отит, обострение хронических заболеваний, могут пострадать сердце, суставы.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Простудные заболевания легче всего подхватывает тот, кто ведет неправильный образ жизни: мало двигается, почти не бывает на свежем воздухе, много волнуется, не высыпается, переутомляется, работает сверх меры, курит, злоупотребляет алкоголем.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Кто является источником инфекции?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Единственным источником и распространителем инфекции является больной человек. Заражение гриппом происходит при кашле, чихании во время общения с больным. Возможна передача вирусов через предметы личной гигиены и посуду.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Как проявляется грипп?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 типичных случаях болезнь начинается внезапно: повышается температура до 38—40 градусов, появляется озноб, сильная головная боль, головокружение, боль в глазных яблоках и мышцах, слезотечение и резь в глазах.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Что делать, если вы заболели?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 первых симптомах необходимо обратиться к врачу. Соблюдайте постельный режим и следуйте всем рекомендациям врача. Категорически запрещено заниматься самолечением и беспечно относиться к болезни. Соблюдайте меры профилактики до начала эпидемии.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Как защитить себя от гриппа?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Профилактические мероприятия в первую очередь должны быть направлены на повышение защитных сил организма. К ним относятся: занятия физической культурой, закаливание и рациональное питание (свежие овощи и фрукты, соки, обязательно 1 раз в день мясо или рыба), своевременный отдых. Рекомендуется принимать витаминно-минеральные комплексы.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 период эпидемии гриппа с профилактической целью рекомендуется чаще бывать на свежем воздухе, в рацион питания включайте продукты с высоким содержанием  витамина С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,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т.как квашеная  капуста, клюква, лимоны, киви, мандарины, апельсины, грейпфруты и природные фитонциды — чеснок и лук. Для профилактики в период эпидемий гриппа можно принимать по 2 - 3 зубчика чеснока ежедневно. Достаточно пожевать несколько минут зубчик чеснока, чтобы 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полностью очистить полость рта от бактерий.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 уходе за больным соблюдайте правила личной гигиены, регулярно проветривайте помещение, проводите влажную уборку.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Одним из наиболее распространенных и  доступных сре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дств пр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офилактики гриппа является ватно-марлевая повязка (маска).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Самое эффективное средство в профилактике гриппа — </w:t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вакцинация.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 Она проводится осенью, до начала эпидемии. В вакцинации нуждается каждый человек, заботящийся о своем здоровье и здоровье окружающих. 70—80 % </w:t>
      </w:r>
      <w:proofErr w:type="spell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провакцинированных</w:t>
      </w:r>
      <w:proofErr w:type="spell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Вирус, содержащийся в вакцине, стимулирует организм к  выработке антител, которые предотвращают размножение вирусов и инфицирование клетки. Благодаря этому заболевание предупреждается еще до его начала. Высокий титр антител, вызванный прививкой, держится несколько месяцев и начинает падать спустя 6 месяцев после вакцинации. Поэтому слишком заблаговременная вакцинация также не рекомендуется.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Ежегодно проводится иммунизация населения. Бесплатно прививаются: дети, посещающие дошкольные учреждения, учащиеся 1—11 классов; взрослые, страдающие хроническими заболеваниями </w:t>
      </w:r>
      <w:proofErr w:type="spellStart"/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дыхательной, эндокринной систем, лица старше 60 лет; а также педагогические и медицинские работники; работники групп жизнеобеспечения, транспорта.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Что запрещено и не рекомендуется при гриппе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Самолечение при гриппе недопустимо, особенно для детей и лиц пожилого возраста. Ведь предугадать течение гриппа невозможно, а осложнения могут быть самыми различными. Только врач может правильно оценить состояние больного. Такое осложнение, как острая пневмония, нередко развивается с первых же дней, а иногда и с первых часов заболевания гриппом. Поэтому необходимо назначение специфических противовирусных средств и адекватной терапии антибактериальными средствами и другими препаратами (чтобы не допустить осложнений). Часто показаны и дополнительные обследования — рентген грудной клетки, ЭКГ. Больные гриппом требуют постоянного наблюдения со стороны медработников, но, к сожалению, около 30% больных госпитализируются в стационары поздно — после 5 — б дней заболевания, что и приводит к затяжному течению пневмонии и других осложнений.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Существует ошибочное мнение, что после начала эпидемии вакцинация 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противопоказана. Тем не менее, если по каким-то причинам вакцинация не была сделана вовремя, то ее можно сделать и после начала эпидемии гриппа. Правда если прививка сделана тогда, когда человек уже инфицирован вирусом гриппа, то вакцина может оказаться неэффективной. 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Недопустимо, чтобы больные или родители заболевших детей самостоятельно начинали прием антибиотиков (часто неоправданный), что не только не предупреждает развитие бактериальных осложнений у взрослых и детей, а порой и способствует возникновению аллергических реакций, переходу заболевания в хроническую форму, </w:t>
      </w:r>
      <w:proofErr w:type="spell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дисбактериозу</w:t>
      </w:r>
      <w:proofErr w:type="spell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формированию устойчивых форм бактерий.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Необходимо помнить, что инфекция легко передается через грязные руки. Специальные наблюдения показали, что руки до 300 раз в день контактируют с 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отделяемым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из носа и глаз, со слюной. При рукопожатии, через дверные ручки, другие предметы вирусы переходят на руки здоровых, а оттуда к ним в нос, глаза, рот. Так что, по крайней мере, на период эпидемий рекомендуется отказаться от рукопожатий. Необходимо часто мыть руки, особенно во время болезни или ухода за больным.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Неспецифическая профилактика гриппа и ОРВИ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1.     Личная гигиена. Иначе говоря, множество заболеваний связано с немытыми руками. Источник, как и прежде, больной человек. 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Если приходится постоянно контактировать с зараженным, лучше лишний раз помыть руки с мылом.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Избегать в этот период необходимо рукопожатий, после соприкосновений с ручками дверей,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2.     Промываем нос. 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.л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ожка соли) или специальными соляными </w:t>
      </w:r>
      <w:proofErr w:type="spell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спреями</w:t>
      </w:r>
      <w:proofErr w:type="spell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которых в аптеках множество.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3.     Одеваем маски. 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4.     Тщательная уборка помещений. Вирус любит теплые и пыльные помещения, поэтому стоит уделить время влажной уборке и проветриванию.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5.     Избегайте массовых скоплений людей.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br/>
        <w:t>6.     Другие методы, к которым можно отнести сбалансированное питание и здоровый образ жизни, занятие спортом, прогулки и многое другое.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Для профилактики гриппа на сегодняшний день существует широкий выбор лекарственных средств. Эти противовирусные препараты облегчают клинические симптомы гриппа и уменьшают продолжительность болезни в среднем на 1,5 — 3 дня. Однако необходимо отметить, что они обладают специфической активностью только в отношении вируса гриппа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А</w:t>
      </w:r>
      <w:proofErr w:type="gramEnd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и бессильны против вируса гриппа </w:t>
      </w:r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В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 В дополнение к этому многие лекарственные средства имеют широкий перечень противопоказаний и могут вызвать побочные реакции. Лечение данными препаратами эффективно только в случае их приема в течение первых 48 часов после начала заболевания. В этом случае заболевание не развивается дальше, предотвращаются возможные осложнения, снижается вероятность заражения окружающих</w:t>
      </w:r>
      <w:proofErr w:type="gramStart"/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..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gramEnd"/>
      <w:r w:rsidRPr="008F2483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Помните — Ваше здоровье в Ваших руках</w:t>
      </w:r>
      <w:r w:rsidRPr="008F248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!</w:t>
      </w:r>
    </w:p>
    <w:p w:rsidR="008F2483" w:rsidRPr="008F2483" w:rsidRDefault="008F2483" w:rsidP="008F2483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</w:p>
    <w:sectPr w:rsidR="008F2483" w:rsidRPr="008F2483" w:rsidSect="00E7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83"/>
    <w:rsid w:val="008F2483"/>
    <w:rsid w:val="00E7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07"/>
  </w:style>
  <w:style w:type="paragraph" w:styleId="1">
    <w:name w:val="heading 1"/>
    <w:basedOn w:val="a"/>
    <w:link w:val="10"/>
    <w:uiPriority w:val="9"/>
    <w:qFormat/>
    <w:rsid w:val="008F2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F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2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483"/>
    <w:rPr>
      <w:b/>
      <w:bCs/>
    </w:rPr>
  </w:style>
  <w:style w:type="character" w:styleId="a5">
    <w:name w:val="Hyperlink"/>
    <w:basedOn w:val="a0"/>
    <w:uiPriority w:val="99"/>
    <w:semiHidden/>
    <w:unhideWhenUsed/>
    <w:rsid w:val="008F24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23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6148">
                      <w:marLeft w:val="0"/>
                      <w:marRight w:val="0"/>
                      <w:marTop w:val="12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7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6B40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743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FFB2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4437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DA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1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482">
                      <w:marLeft w:val="0"/>
                      <w:marRight w:val="0"/>
                      <w:marTop w:val="129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  <w:div w:id="7549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7793</Characters>
  <Application>Microsoft Office Word</Application>
  <DocSecurity>0</DocSecurity>
  <Lines>64</Lines>
  <Paragraphs>18</Paragraphs>
  <ScaleCrop>false</ScaleCrop>
  <Company>Microsoft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2017-12-06T08:02:00Z</dcterms:created>
  <dcterms:modified xsi:type="dcterms:W3CDTF">2017-12-06T08:03:00Z</dcterms:modified>
</cp:coreProperties>
</file>