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5201" w:rsidRDefault="00EF43F0" w:rsidP="00EF43F0">
      <w:pPr>
        <w:rPr>
          <w:b/>
          <w:color w:val="002060"/>
          <w:sz w:val="40"/>
          <w:szCs w:val="40"/>
        </w:rPr>
      </w:pPr>
      <w:r w:rsidRPr="00EF43F0">
        <w:rPr>
          <w:b/>
          <w:color w:val="002060"/>
          <w:sz w:val="40"/>
          <w:szCs w:val="40"/>
        </w:rPr>
        <w:t>ПРОФИЛАКТИКА ЭКСТРЕМИЗМА И ТЕРРОРИЗМА</w:t>
      </w:r>
    </w:p>
    <w:p w:rsidR="00EF43F0" w:rsidRPr="00895201" w:rsidRDefault="00EF43F0" w:rsidP="00EF43F0">
      <w:pPr>
        <w:rPr>
          <w:b/>
          <w:color w:val="002060"/>
          <w:sz w:val="40"/>
          <w:szCs w:val="40"/>
        </w:rPr>
      </w:pPr>
      <w:r w:rsidRPr="00EF43F0">
        <w:rPr>
          <w:rFonts w:ascii="Times New Roman" w:hAnsi="Times New Roman" w:cs="Times New Roman"/>
          <w:sz w:val="28"/>
          <w:szCs w:val="28"/>
        </w:rPr>
        <w:t>Экстремизм и терроризм – проблемы, злободневные для России. Приверженцы крайних взглядов и мер, радикальных способов решения проблем разжигают национальную рознь, религиозную вражду. Эти явления угрожают не только нравственным и духовным устоям общества, но и жизни людей, целостности нашей многонациональной страны. Молодежь, особенно подверженная влиянию различного рода негативных тенденций в обществе и нередко вовлекаемая в различные экстремистские формирования, зачастую не имеет представления об идеологической основе экстремистских явлений. Главным идеологическим компонентом противодействия экстремизму должна стать толерантность как стиль взаимоотношений между национальными образованиями и федеральным центром, а также взаимоотношений внутри общества. Важным направлением профилактики терроризма и экстремизма является создание единого информационного пространства для распространения идей толерантности, гражданской солидарности, уважения к другим народам, культурам, религиям. В свете государственной политики по противодействию терроризму разрабатывается большое количество подходов программ и методов, направленных на сотрудничество государства с общественными и религиозными объединениями, международными и иными организациями, гражданами в целях противодействия терроризму и экстремизму. </w:t>
      </w:r>
    </w:p>
    <w:p w:rsidR="00895201" w:rsidRDefault="00EF43F0" w:rsidP="00EF43F0">
      <w:pPr>
        <w:rPr>
          <w:rFonts w:ascii="Times New Roman" w:hAnsi="Times New Roman" w:cs="Times New Roman"/>
          <w:sz w:val="28"/>
          <w:szCs w:val="28"/>
        </w:rPr>
      </w:pPr>
      <w:r w:rsidRPr="00EF43F0">
        <w:rPr>
          <w:rFonts w:ascii="Times New Roman" w:hAnsi="Times New Roman" w:cs="Times New Roman"/>
          <w:sz w:val="28"/>
          <w:szCs w:val="28"/>
        </w:rPr>
        <w:t xml:space="preserve"> К преступлениям экстремистской направленности </w:t>
      </w:r>
      <w:proofErr w:type="spellStart"/>
      <w:r w:rsidRPr="00EF43F0">
        <w:rPr>
          <w:rFonts w:ascii="Times New Roman" w:hAnsi="Times New Roman" w:cs="Times New Roman"/>
          <w:sz w:val="28"/>
          <w:szCs w:val="28"/>
        </w:rPr>
        <w:t>относятся:</w:t>
      </w:r>
      <w:r w:rsidRPr="00EF43F0">
        <w:rPr>
          <w:rFonts w:ascii="Times New Roman" w:hAnsi="Times New Roman" w:cs="Times New Roman"/>
          <w:b/>
          <w:bCs/>
          <w:sz w:val="28"/>
          <w:szCs w:val="28"/>
        </w:rPr>
        <w:t>публичные</w:t>
      </w:r>
      <w:proofErr w:type="spellEnd"/>
      <w:r w:rsidRPr="00EF43F0">
        <w:rPr>
          <w:rFonts w:ascii="Times New Roman" w:hAnsi="Times New Roman" w:cs="Times New Roman"/>
          <w:b/>
          <w:bCs/>
          <w:sz w:val="28"/>
          <w:szCs w:val="28"/>
        </w:rPr>
        <w:t xml:space="preserve"> призывы к осуществлению экстремистской деятельности; возбуждение ненависти или вражды, а равно унижение человеческого достоинства, организация экстремистского сообщества и т.д</w:t>
      </w:r>
      <w:proofErr w:type="gramStart"/>
      <w:r w:rsidRPr="00EF43F0">
        <w:rPr>
          <w:rFonts w:ascii="Times New Roman" w:hAnsi="Times New Roman" w:cs="Times New Roman"/>
          <w:b/>
          <w:bCs/>
          <w:sz w:val="28"/>
          <w:szCs w:val="28"/>
        </w:rPr>
        <w:t>.П</w:t>
      </w:r>
      <w:proofErr w:type="gramEnd"/>
      <w:r w:rsidRPr="00EF43F0">
        <w:rPr>
          <w:rFonts w:ascii="Times New Roman" w:hAnsi="Times New Roman" w:cs="Times New Roman"/>
          <w:b/>
          <w:bCs/>
          <w:sz w:val="28"/>
          <w:szCs w:val="28"/>
        </w:rPr>
        <w:t>роявления экстремистской деятельности:</w:t>
      </w:r>
    </w:p>
    <w:p w:rsidR="00EF43F0" w:rsidRPr="00EF43F0" w:rsidRDefault="00EF43F0" w:rsidP="00EF43F0">
      <w:pPr>
        <w:rPr>
          <w:rFonts w:ascii="Times New Roman" w:hAnsi="Times New Roman" w:cs="Times New Roman"/>
          <w:sz w:val="28"/>
          <w:szCs w:val="28"/>
        </w:rPr>
      </w:pPr>
      <w:r w:rsidRPr="00EF43F0">
        <w:rPr>
          <w:rFonts w:ascii="Times New Roman" w:hAnsi="Times New Roman" w:cs="Times New Roman"/>
          <w:sz w:val="28"/>
          <w:szCs w:val="28"/>
        </w:rPr>
        <w:t>  -  </w:t>
      </w:r>
      <w:r w:rsidRPr="00EF43F0">
        <w:rPr>
          <w:rFonts w:ascii="Times New Roman" w:hAnsi="Times New Roman" w:cs="Times New Roman"/>
          <w:b/>
          <w:bCs/>
          <w:sz w:val="28"/>
          <w:szCs w:val="28"/>
        </w:rPr>
        <w:t>Терроризм</w:t>
      </w:r>
      <w:r w:rsidRPr="00EF43F0">
        <w:rPr>
          <w:rFonts w:ascii="Times New Roman" w:hAnsi="Times New Roman" w:cs="Times New Roman"/>
          <w:sz w:val="28"/>
          <w:szCs w:val="28"/>
        </w:rPr>
        <w:t> – это крайнее проявление экстремизма явление, связанное с насилием, угрожающее жизни и здоровью граждан.</w:t>
      </w:r>
    </w:p>
    <w:p w:rsidR="00EF43F0" w:rsidRPr="00EF43F0" w:rsidRDefault="00895201" w:rsidP="00EF43F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 </w:t>
      </w:r>
      <w:r w:rsidR="00EF43F0" w:rsidRPr="00EF43F0">
        <w:rPr>
          <w:rFonts w:ascii="Times New Roman" w:hAnsi="Times New Roman" w:cs="Times New Roman"/>
          <w:sz w:val="28"/>
          <w:szCs w:val="28"/>
        </w:rPr>
        <w:t>   -   </w:t>
      </w:r>
      <w:r w:rsidR="00EF43F0" w:rsidRPr="00EF43F0">
        <w:rPr>
          <w:rFonts w:ascii="Times New Roman" w:hAnsi="Times New Roman" w:cs="Times New Roman"/>
          <w:b/>
          <w:bCs/>
          <w:sz w:val="28"/>
          <w:szCs w:val="28"/>
        </w:rPr>
        <w:t>Национализм </w:t>
      </w:r>
      <w:r w:rsidR="00EF43F0" w:rsidRPr="00EF43F0">
        <w:rPr>
          <w:rFonts w:ascii="Times New Roman" w:hAnsi="Times New Roman" w:cs="Times New Roman"/>
          <w:sz w:val="28"/>
          <w:szCs w:val="28"/>
        </w:rPr>
        <w:t>– это форма общественного единства, основанная на идее национального превосходства и национальной исключительности.    </w:t>
      </w:r>
    </w:p>
    <w:p w:rsidR="00EF43F0" w:rsidRPr="00EF43F0" w:rsidRDefault="00EF43F0" w:rsidP="00EF43F0">
      <w:pPr>
        <w:rPr>
          <w:rFonts w:ascii="Times New Roman" w:hAnsi="Times New Roman" w:cs="Times New Roman"/>
          <w:sz w:val="28"/>
          <w:szCs w:val="28"/>
        </w:rPr>
      </w:pPr>
      <w:r w:rsidRPr="00EF43F0">
        <w:rPr>
          <w:rFonts w:ascii="Times New Roman" w:hAnsi="Times New Roman" w:cs="Times New Roman"/>
          <w:sz w:val="28"/>
          <w:szCs w:val="28"/>
        </w:rPr>
        <w:t>      -  </w:t>
      </w:r>
      <w:r w:rsidRPr="00EF43F0">
        <w:rPr>
          <w:rFonts w:ascii="Times New Roman" w:hAnsi="Times New Roman" w:cs="Times New Roman"/>
          <w:b/>
          <w:bCs/>
          <w:sz w:val="28"/>
          <w:szCs w:val="28"/>
        </w:rPr>
        <w:t>Расизм </w:t>
      </w:r>
      <w:r w:rsidRPr="00EF43F0">
        <w:rPr>
          <w:rFonts w:ascii="Times New Roman" w:hAnsi="Times New Roman" w:cs="Times New Roman"/>
          <w:sz w:val="28"/>
          <w:szCs w:val="28"/>
        </w:rPr>
        <w:t>– это совокупность концепций, основу которых составляют положения о физической и психической неравноценности человеческих рас и о решающем влиянии расовых различий на историю и культуру человеческого общества.</w:t>
      </w:r>
    </w:p>
    <w:p w:rsidR="00EF43F0" w:rsidRPr="00EF43F0" w:rsidRDefault="00EF43F0" w:rsidP="00EF43F0">
      <w:pPr>
        <w:rPr>
          <w:rFonts w:ascii="Times New Roman" w:hAnsi="Times New Roman" w:cs="Times New Roman"/>
          <w:color w:val="C00000"/>
          <w:sz w:val="28"/>
          <w:szCs w:val="28"/>
        </w:rPr>
      </w:pPr>
      <w:r w:rsidRPr="00EF43F0">
        <w:rPr>
          <w:rFonts w:ascii="Times New Roman" w:hAnsi="Times New Roman" w:cs="Times New Roman"/>
          <w:sz w:val="28"/>
          <w:szCs w:val="28"/>
        </w:rPr>
        <w:t> </w:t>
      </w:r>
      <w:bookmarkStart w:id="0" w:name="_GoBack"/>
      <w:bookmarkEnd w:id="0"/>
    </w:p>
    <w:p w:rsidR="00EF43F0" w:rsidRPr="00EF43F0" w:rsidRDefault="00EF43F0" w:rsidP="00EF43F0">
      <w:pPr>
        <w:rPr>
          <w:rFonts w:ascii="Times New Roman" w:hAnsi="Times New Roman" w:cs="Times New Roman"/>
          <w:color w:val="FF0000"/>
          <w:sz w:val="28"/>
          <w:szCs w:val="28"/>
        </w:rPr>
      </w:pPr>
      <w:r w:rsidRPr="00EF43F0">
        <w:rPr>
          <w:rFonts w:ascii="Times New Roman" w:hAnsi="Times New Roman" w:cs="Times New Roman"/>
          <w:b/>
          <w:bCs/>
          <w:color w:val="FF0000"/>
          <w:sz w:val="28"/>
          <w:szCs w:val="28"/>
        </w:rPr>
        <w:lastRenderedPageBreak/>
        <w:t>Уголовная ответственность за данные преступления возникает с 16 лет. Степень уголовной ответственности зависит от степени тяжести преступления – штраф от ста тысяч рублей до лишения свободы (от шести месяцев до пожизненного заключения).</w:t>
      </w:r>
    </w:p>
    <w:p w:rsidR="00641997" w:rsidRDefault="00641997"/>
    <w:sectPr w:rsidR="00641997" w:rsidSect="001326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F43F0"/>
    <w:rsid w:val="001326E9"/>
    <w:rsid w:val="00641997"/>
    <w:rsid w:val="00895201"/>
    <w:rsid w:val="00EF4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26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3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F43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F43F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629521">
          <w:marLeft w:val="135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876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351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user</cp:lastModifiedBy>
  <cp:revision>3</cp:revision>
  <dcterms:created xsi:type="dcterms:W3CDTF">2015-11-10T08:11:00Z</dcterms:created>
  <dcterms:modified xsi:type="dcterms:W3CDTF">2017-03-21T05:13:00Z</dcterms:modified>
</cp:coreProperties>
</file>